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57109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354D10C1">
      <w:pPr>
        <w:pStyle w:val="2"/>
        <w:spacing w:line="246" w:lineRule="auto"/>
      </w:pPr>
    </w:p>
    <w:p w14:paraId="7CE65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西安市第三医院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医药代表备案登记表</w:t>
      </w:r>
    </w:p>
    <w:p w14:paraId="39D38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备案号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   </w:t>
      </w:r>
    </w:p>
    <w:tbl>
      <w:tblPr>
        <w:tblStyle w:val="4"/>
        <w:tblW w:w="999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2145"/>
        <w:gridCol w:w="1695"/>
        <w:gridCol w:w="1875"/>
        <w:gridCol w:w="2002"/>
      </w:tblGrid>
      <w:tr w14:paraId="3C80817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07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487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FF6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C6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2394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（电子照片）</w:t>
            </w:r>
          </w:p>
        </w:tc>
      </w:tr>
      <w:tr w14:paraId="4FE71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68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548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5C4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18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1C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0B14A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062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贯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A0C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9F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现居住地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5F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9AD0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61658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757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D0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59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457E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7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45A2F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DB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岗位职务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60E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77D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何时与本院有业务往来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134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1388B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4A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/机构</w:t>
            </w:r>
          </w:p>
          <w:p w14:paraId="712C4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全称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6D55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969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法人代表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E01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7272F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09A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/机构</w:t>
            </w:r>
          </w:p>
          <w:p w14:paraId="53318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048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B74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人事部门</w:t>
            </w:r>
          </w:p>
          <w:p w14:paraId="5F0D5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电话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DA3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31E43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5B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授权类别、品种或推广项目</w:t>
            </w:r>
          </w:p>
        </w:tc>
        <w:tc>
          <w:tcPr>
            <w:tcW w:w="771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AB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600" w:firstLineChars="2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</w:tc>
      </w:tr>
      <w:tr w14:paraId="6A840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</w:trPr>
        <w:tc>
          <w:tcPr>
            <w:tcW w:w="999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7EF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 w14:paraId="7EE8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8"/>
                <w:szCs w:val="28"/>
                <w:highlight w:val="none"/>
                <w:fitText w:val="8960" w:id="1744582703"/>
              </w:rPr>
              <w:t>本院相关产品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8"/>
                <w:szCs w:val="28"/>
                <w:highlight w:val="none"/>
                <w:fitText w:val="8960" w:id="1744582703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8"/>
                <w:szCs w:val="28"/>
                <w:highlight w:val="none"/>
                <w:fitText w:val="8960" w:id="174458270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8"/>
                <w:szCs w:val="28"/>
                <w:highlight w:val="none"/>
                <w:fitText w:val="8960" w:id="174458270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7"/>
                <w:kern w:val="0"/>
                <w:sz w:val="28"/>
                <w:szCs w:val="28"/>
                <w:highlight w:val="none"/>
                <w:fitText w:val="8960" w:id="1744582703"/>
              </w:rPr>
              <w:t>用Excel表格列出产品名称、规格、剂型、产地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highlight w:val="none"/>
                <w:fitText w:val="8960" w:id="1744582703"/>
              </w:rPr>
              <w:t>等</w:t>
            </w:r>
          </w:p>
          <w:p w14:paraId="13A93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信息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24A0F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999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BD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</w:p>
          <w:p w14:paraId="00600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0" w:firstLineChars="500"/>
              <w:jc w:val="both"/>
              <w:rPr>
                <w:rFonts w:hint="eastAsia" w:ascii="仿宋" w:hAnsi="仿宋" w:eastAsia="仿宋" w:cs="仿宋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登记备案时间：                           年       月       日</w:t>
            </w:r>
          </w:p>
        </w:tc>
      </w:tr>
    </w:tbl>
    <w:p w14:paraId="0938446B">
      <w:pP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sectPr>
          <w:pgSz w:w="11906" w:h="16839"/>
          <w:pgMar w:top="1440" w:right="1080" w:bottom="1440" w:left="1080" w:header="0" w:footer="0" w:gutter="0"/>
          <w:cols w:space="720" w:num="1"/>
        </w:sectPr>
      </w:pPr>
    </w:p>
    <w:p w14:paraId="72357C35"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1440" w:right="1800" w:bottom="1440" w:left="1800" w:header="2189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B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AC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92CE2"/>
    <w:rsid w:val="3E8A56DF"/>
    <w:rsid w:val="447D2E5D"/>
    <w:rsid w:val="584D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2024-10-22T06:12:00Z</dcterms:created>
  <dc:creator>Administrator</dc:creator>
  <cp:lastModifiedBy>任敏</cp:lastModifiedBy>
  <dcterms:modified xsi:type="dcterms:W3CDTF">2025-03-20T06:31:24Z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03E43524986C4258AADF5BF797CED386_12</vt:lpwstr>
  </property>
  <property fmtid="{D5CDD505-2E9C-101B-9397-08002B2CF9AE}" pid="4" name="KSOTemplateDocerSaveRecord">
    <vt:lpwstr>eyJoZGlkIjoiMjMyZmM4MmU2OTZiM2VjZjUxOTdiNzAzNGE0NTFmMzkiLCJ1c2VySWQiOiIxNTI2MzkxOTg4In0=</vt:lpwstr>
  </property>
</Properties>
</file>